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240A1" w14:textId="4C51346E" w:rsidR="0054736B" w:rsidRPr="00953931" w:rsidRDefault="0054736B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S2-2502848</w:t>
      </w:r>
    </w:p>
    <w:p w14:paraId="5B562A12" w14:textId="77777777" w:rsidR="0054736B" w:rsidRPr="00953931" w:rsidRDefault="0054736B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382D947A" w14:textId="77777777" w:rsidR="0054736B" w:rsidRDefault="0054736B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75F509F4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7B845" w14:textId="665A17C2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8500AF8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BBC2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D9D81" w14:textId="20A28C7A" w:rsidR="00911477" w:rsidRPr="00DE4DB9" w:rsidRDefault="0034682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346827">
              <w:rPr>
                <w:rFonts w:ascii="Arial" w:hAnsi="Arial" w:cs="Arial"/>
                <w:sz w:val="36"/>
                <w:szCs w:val="24"/>
              </w:rPr>
              <w:t xml:space="preserve">Publication of ETSI NFV </w:t>
            </w:r>
            <w:r w:rsidR="00DE407D">
              <w:rPr>
                <w:rFonts w:ascii="Arial" w:hAnsi="Arial" w:cs="Arial"/>
                <w:sz w:val="36"/>
                <w:szCs w:val="24"/>
              </w:rPr>
              <w:t>group report on architectural support for NFV evolution</w:t>
            </w:r>
          </w:p>
        </w:tc>
      </w:tr>
      <w:tr w:rsidR="00911477" w:rsidRPr="002A36EA" w14:paraId="03AAC8F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1B34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F073C8C" w14:textId="160C0171" w:rsidR="00911477" w:rsidRPr="00346827" w:rsidRDefault="00DE407D" w:rsidP="007F05C7">
            <w:pPr>
              <w:ind w:left="57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2025-0</w:t>
            </w:r>
            <w:r w:rsidR="007758C7">
              <w:rPr>
                <w:rFonts w:ascii="Arial" w:eastAsiaTheme="minorEastAsia" w:hAnsi="Arial" w:cs="Arial"/>
                <w:lang w:eastAsia="zh-CN"/>
              </w:rPr>
              <w:t>3</w:t>
            </w:r>
            <w:r>
              <w:rPr>
                <w:rFonts w:ascii="Arial" w:eastAsiaTheme="minorEastAsia" w:hAnsi="Arial" w:cs="Arial"/>
                <w:lang w:eastAsia="zh-CN"/>
              </w:rPr>
              <w:t>-</w:t>
            </w:r>
            <w:r w:rsidR="00BE61A6">
              <w:rPr>
                <w:rFonts w:ascii="Arial" w:eastAsiaTheme="minorEastAsia" w:hAnsi="Arial" w:cs="Arial"/>
                <w:lang w:eastAsia="zh-CN"/>
              </w:rPr>
              <w:t>21</w:t>
            </w:r>
          </w:p>
        </w:tc>
      </w:tr>
      <w:tr w:rsidR="00911477" w:rsidRPr="00D21604" w14:paraId="78AB73FB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5F4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1FF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9943CA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D4AF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2877B" w14:textId="77777777" w:rsidR="00911477" w:rsidRPr="00DE4DB9" w:rsidRDefault="00346827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7758C7" w14:paraId="45F3226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854C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9E682" w14:textId="77777777" w:rsidR="00346827" w:rsidRDefault="00346827" w:rsidP="00346827">
            <w:pPr>
              <w:rPr>
                <w:rFonts w:ascii="Arial" w:hAnsi="Arial" w:cs="Arial"/>
                <w:color w:val="0000FF"/>
              </w:rPr>
            </w:pPr>
          </w:p>
          <w:p w14:paraId="48DCDF3E" w14:textId="44E6BD43" w:rsidR="00346827" w:rsidRDefault="00346827" w:rsidP="00346827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Yos</w:t>
            </w:r>
            <w:r>
              <w:rPr>
                <w:rFonts w:ascii="Arial" w:hAnsi="Arial" w:cs="Arial" w:hint="eastAsia"/>
                <w:color w:val="0000FF"/>
              </w:rPr>
              <w:t>hihiro N</w:t>
            </w:r>
            <w:r w:rsidR="004747BF">
              <w:rPr>
                <w:rFonts w:ascii="Arial" w:hAnsi="Arial" w:cs="Arial"/>
                <w:color w:val="0000FF"/>
              </w:rPr>
              <w:t>AKAJIMA</w:t>
            </w:r>
            <w:r>
              <w:rPr>
                <w:rFonts w:ascii="Arial" w:hAnsi="Arial" w:cs="Arial" w:hint="eastAsia"/>
                <w:color w:val="0000FF"/>
              </w:rPr>
              <w:t xml:space="preserve"> (ISG Chair) (</w:t>
            </w:r>
            <w:hyperlink r:id="rId11" w:history="1">
              <w:r w:rsidR="00180377" w:rsidRPr="00740442">
                <w:rPr>
                  <w:rStyle w:val="Hyperlink"/>
                  <w:rFonts w:ascii="Arial" w:hAnsi="Arial" w:cs="Arial" w:hint="eastAsia"/>
                </w:rPr>
                <w:t>yoshihiro.nakajima.td@nttdocomo.com</w:t>
              </w:r>
            </w:hyperlink>
            <w:r>
              <w:rPr>
                <w:rFonts w:ascii="Arial" w:hAnsi="Arial" w:cs="Arial" w:hint="eastAsia"/>
                <w:color w:val="0000FF"/>
              </w:rPr>
              <w:t>)</w:t>
            </w:r>
          </w:p>
          <w:p w14:paraId="3D0C0257" w14:textId="3395CF83" w:rsidR="00CE63B5" w:rsidRPr="00CE63B5" w:rsidRDefault="00CE63B5" w:rsidP="00346827">
            <w:pPr>
              <w:rPr>
                <w:rFonts w:ascii="Arial" w:hAnsi="Arial" w:cs="Arial"/>
                <w:color w:val="0000FF"/>
              </w:rPr>
            </w:pPr>
            <w:proofErr w:type="spellStart"/>
            <w:r w:rsidRPr="00CE63B5">
              <w:rPr>
                <w:rFonts w:ascii="Arial" w:eastAsiaTheme="minorEastAsia" w:hAnsi="Arial" w:cs="Arial"/>
                <w:color w:val="0000FF"/>
                <w:lang w:eastAsia="zh-CN"/>
              </w:rPr>
              <w:t>Xuliang</w:t>
            </w:r>
            <w:proofErr w:type="spellEnd"/>
            <w:r w:rsidRPr="00CE63B5">
              <w:rPr>
                <w:rFonts w:ascii="Arial" w:eastAsiaTheme="minorEastAsia" w:hAnsi="Arial" w:cs="Arial"/>
                <w:color w:val="0000FF"/>
                <w:lang w:eastAsia="zh-CN"/>
              </w:rPr>
              <w:t xml:space="preserve"> Wang (</w:t>
            </w:r>
            <w:r w:rsidRPr="00CE63B5">
              <w:rPr>
                <w:rFonts w:ascii="Arial" w:hAnsi="Arial" w:cs="Arial"/>
                <w:color w:val="0000FF"/>
              </w:rPr>
              <w:t>ISG Vice-Chair) (</w:t>
            </w:r>
            <w:hyperlink r:id="rId12" w:history="1">
              <w:r w:rsidR="001054D6" w:rsidRPr="00740442">
                <w:rPr>
                  <w:rStyle w:val="Hyperlink"/>
                  <w:rFonts w:ascii="Arial" w:hAnsi="Arial" w:cs="Arial"/>
                </w:rPr>
                <w:t>wangxl66@chinatelecom.cn</w:t>
              </w:r>
            </w:hyperlink>
            <w:r w:rsidRPr="00CE63B5">
              <w:rPr>
                <w:rFonts w:ascii="Arial" w:hAnsi="Arial" w:cs="Arial"/>
                <w:color w:val="0000FF"/>
              </w:rPr>
              <w:t>)</w:t>
            </w:r>
          </w:p>
          <w:p w14:paraId="5C6D3B71" w14:textId="1A3A6DF7" w:rsidR="00346827" w:rsidRDefault="004747BF" w:rsidP="00346827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Hui </w:t>
            </w:r>
            <w:r w:rsidR="00346827">
              <w:rPr>
                <w:rFonts w:ascii="Arial" w:hAnsi="Arial" w:cs="Arial" w:hint="eastAsia"/>
                <w:color w:val="0000FF"/>
              </w:rPr>
              <w:t>D</w:t>
            </w:r>
            <w:r>
              <w:rPr>
                <w:rFonts w:ascii="Arial" w:hAnsi="Arial" w:cs="Arial"/>
                <w:color w:val="0000FF"/>
              </w:rPr>
              <w:t>ENG</w:t>
            </w:r>
            <w:r w:rsidR="00346827">
              <w:rPr>
                <w:rFonts w:ascii="Arial" w:hAnsi="Arial" w:cs="Arial" w:hint="eastAsia"/>
                <w:color w:val="0000FF"/>
              </w:rPr>
              <w:t xml:space="preserve"> (ISG Vice-Chair) (</w:t>
            </w:r>
            <w:hyperlink r:id="rId13" w:history="1">
              <w:r w:rsidR="001054D6" w:rsidRPr="00740442">
                <w:rPr>
                  <w:rStyle w:val="Hyperlink"/>
                  <w:rFonts w:ascii="Arial" w:hAnsi="Arial" w:cs="Arial" w:hint="eastAsia"/>
                </w:rPr>
                <w:t>denghui12@huawei.com</w:t>
              </w:r>
            </w:hyperlink>
            <w:r w:rsidR="00346827">
              <w:rPr>
                <w:rFonts w:ascii="Arial" w:hAnsi="Arial" w:cs="Arial" w:hint="eastAsia"/>
                <w:color w:val="0000FF"/>
              </w:rPr>
              <w:t>)</w:t>
            </w:r>
          </w:p>
          <w:p w14:paraId="62BE3C3C" w14:textId="15CAFD27" w:rsidR="00180377" w:rsidRPr="00180377" w:rsidRDefault="00180377" w:rsidP="00346827">
            <w:pPr>
              <w:rPr>
                <w:rFonts w:ascii="Arial" w:hAnsi="Arial" w:cs="Arial"/>
                <w:color w:val="0000FF"/>
                <w:lang w:val="en-US"/>
              </w:rPr>
            </w:pPr>
            <w:r>
              <w:rPr>
                <w:rFonts w:ascii="Arial" w:hAnsi="Arial" w:cs="Arial"/>
                <w:color w:val="0000FF"/>
                <w:lang w:val="en-US"/>
              </w:rPr>
              <w:t>Manchang JU (ISG</w:t>
            </w:r>
            <w:r>
              <w:rPr>
                <w:rFonts w:ascii="Arial" w:hAnsi="Arial" w:cs="Arial" w:hint="eastAsia"/>
                <w:color w:val="0000FF"/>
              </w:rPr>
              <w:t xml:space="preserve"> Vice-Chair</w:t>
            </w:r>
            <w:r>
              <w:rPr>
                <w:rFonts w:ascii="Arial" w:hAnsi="Arial" w:cs="Arial"/>
                <w:color w:val="0000FF"/>
                <w:lang w:val="en-US"/>
              </w:rPr>
              <w:t>) (</w:t>
            </w:r>
            <w:hyperlink r:id="rId14" w:history="1">
              <w:r w:rsidRPr="00740442">
                <w:rPr>
                  <w:rStyle w:val="Hyperlink"/>
                  <w:rFonts w:ascii="Arial" w:hAnsi="Arial" w:cs="Arial" w:hint="eastAsia"/>
                  <w:lang w:val="en-US"/>
                </w:rPr>
                <w:t>ju.manchang@zte.com.cn</w:t>
              </w:r>
            </w:hyperlink>
            <w:r>
              <w:rPr>
                <w:rFonts w:ascii="Arial" w:hAnsi="Arial" w:cs="Arial"/>
                <w:color w:val="0000FF"/>
                <w:lang w:val="en-US"/>
              </w:rPr>
              <w:t>)</w:t>
            </w:r>
          </w:p>
          <w:p w14:paraId="1EB1F898" w14:textId="2420C38D" w:rsidR="00346827" w:rsidRDefault="00DE407D" w:rsidP="00346827">
            <w:pPr>
              <w:rPr>
                <w:rFonts w:ascii="Arial" w:hAnsi="Arial" w:cs="Arial"/>
                <w:color w:val="0000FF"/>
                <w:lang w:val="de-DE"/>
              </w:rPr>
            </w:pPr>
            <w:r>
              <w:rPr>
                <w:rFonts w:ascii="Arial" w:hAnsi="Arial" w:cs="Arial"/>
                <w:color w:val="0000FF"/>
                <w:lang w:val="de-DE"/>
              </w:rPr>
              <w:t xml:space="preserve">Brendan </w:t>
            </w:r>
            <w:proofErr w:type="spellStart"/>
            <w:r w:rsidRPr="00CE06A9">
              <w:rPr>
                <w:rFonts w:ascii="Arial" w:hAnsi="Arial" w:cs="Arial"/>
                <w:color w:val="0000FF"/>
              </w:rPr>
              <w:t>Hasset</w:t>
            </w:r>
            <w:r>
              <w:rPr>
                <w:rFonts w:ascii="Arial" w:hAnsi="Arial" w:cs="Arial"/>
                <w:color w:val="0000FF"/>
              </w:rPr>
              <w:t>t</w:t>
            </w:r>
            <w:proofErr w:type="spellEnd"/>
            <w:r w:rsidRPr="00CE06A9">
              <w:rPr>
                <w:rFonts w:ascii="Arial" w:hAnsi="Arial" w:cs="Arial"/>
                <w:color w:val="0000FF"/>
              </w:rPr>
              <w:t xml:space="preserve"> (ISG Technical Manager) (</w:t>
            </w:r>
            <w:hyperlink r:id="rId15" w:history="1">
              <w:r w:rsidRPr="00CE06A9">
                <w:rPr>
                  <w:rStyle w:val="Hyperlink"/>
                  <w:rFonts w:ascii="Arial" w:hAnsi="Arial" w:cs="Arial"/>
                </w:rPr>
                <w:t>brendan.t.hassett@huawei.com</w:t>
              </w:r>
            </w:hyperlink>
            <w:r>
              <w:rPr>
                <w:rStyle w:val="Hyperlink"/>
                <w:rFonts w:ascii="Arial" w:hAnsi="Arial" w:cs="Arial"/>
              </w:rPr>
              <w:t>)</w:t>
            </w:r>
            <w:r w:rsidR="00346827">
              <w:rPr>
                <w:rFonts w:ascii="Arial" w:hAnsi="Arial" w:cs="Arial" w:hint="eastAsia"/>
                <w:color w:val="0000FF"/>
                <w:lang w:val="de-DE"/>
              </w:rPr>
              <w:t xml:space="preserve"> </w:t>
            </w:r>
          </w:p>
          <w:p w14:paraId="552319E5" w14:textId="081118F7" w:rsidR="00DE407D" w:rsidRPr="0054736B" w:rsidRDefault="00DE407D" w:rsidP="00DE407D">
            <w:pPr>
              <w:spacing w:line="276" w:lineRule="auto"/>
              <w:rPr>
                <w:rFonts w:ascii="Arial" w:hAnsi="Arial" w:cs="Arial"/>
                <w:color w:val="0000FF"/>
                <w:lang w:val="de-DE"/>
              </w:rPr>
            </w:pPr>
            <w:r w:rsidRPr="0054736B">
              <w:rPr>
                <w:rFonts w:ascii="Arial" w:hAnsi="Arial" w:cs="Arial"/>
                <w:color w:val="0000FF"/>
                <w:lang w:val="de-DE"/>
              </w:rPr>
              <w:t>Xia Haitao (IFA WG Chair, IFA054 rapporteur) (</w:t>
            </w:r>
            <w:hyperlink r:id="rId16" w:history="1">
              <w:r w:rsidRPr="0054736B">
                <w:rPr>
                  <w:rStyle w:val="Hyperlink"/>
                  <w:rFonts w:ascii="Arial" w:hAnsi="Arial" w:cs="Arial"/>
                  <w:lang w:val="de-DE"/>
                </w:rPr>
                <w:t>xiahaitao@huawei.com</w:t>
              </w:r>
            </w:hyperlink>
            <w:r w:rsidRPr="0054736B"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14:paraId="3EA5388A" w14:textId="77777777" w:rsidR="00DE407D" w:rsidRPr="0054736B" w:rsidRDefault="00DE407D" w:rsidP="00DE407D">
            <w:pPr>
              <w:spacing w:line="276" w:lineRule="auto"/>
              <w:rPr>
                <w:rFonts w:ascii="Arial" w:hAnsi="Arial" w:cs="Arial"/>
                <w:color w:val="0000FF"/>
                <w:lang w:val="de-DE"/>
              </w:rPr>
            </w:pPr>
            <w:r w:rsidRPr="0054736B">
              <w:rPr>
                <w:rFonts w:ascii="Arial" w:hAnsi="Arial" w:cs="Arial"/>
                <w:color w:val="0000FF"/>
                <w:lang w:val="de-DE"/>
              </w:rPr>
              <w:t>Kostas Katsalis (IFA WG Vice-Chair) (</w:t>
            </w:r>
            <w:hyperlink r:id="rId17" w:history="1">
              <w:r w:rsidRPr="0054736B">
                <w:rPr>
                  <w:rStyle w:val="Hyperlink"/>
                  <w:rFonts w:ascii="Arial" w:hAnsi="Arial" w:cs="Arial"/>
                  <w:lang w:val="de-DE"/>
                </w:rPr>
                <w:t>katsalis@docomolab-euro.com</w:t>
              </w:r>
            </w:hyperlink>
            <w:r w:rsidRPr="0054736B"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14:paraId="4B8199B9" w14:textId="0D99AAEB" w:rsidR="00911477" w:rsidRPr="00346827" w:rsidRDefault="00000000" w:rsidP="00346827">
            <w:pPr>
              <w:rPr>
                <w:rFonts w:ascii="Arial" w:hAnsi="Arial" w:cs="Arial"/>
                <w:sz w:val="24"/>
                <w:lang w:val="fr-FR"/>
              </w:rPr>
            </w:pPr>
            <w:hyperlink r:id="rId18" w:history="1">
              <w:r w:rsidR="00180377" w:rsidRPr="00740442">
                <w:rPr>
                  <w:rStyle w:val="Hyperlink"/>
                  <w:rFonts w:ascii="Arial" w:hAnsi="Arial" w:cs="Arial" w:hint="eastAsia"/>
                  <w:lang w:val="fr-FR"/>
                </w:rPr>
                <w:t>NFV</w:t>
              </w:r>
              <w:r w:rsidR="00180377" w:rsidRPr="00740442">
                <w:rPr>
                  <w:rStyle w:val="Hyperlink"/>
                  <w:rFonts w:ascii="Arial" w:hAnsi="Arial" w:cs="Arial"/>
                  <w:lang w:val="fr-FR"/>
                </w:rPr>
                <w:t>s</w:t>
              </w:r>
              <w:r w:rsidR="00180377" w:rsidRPr="00740442">
                <w:rPr>
                  <w:rStyle w:val="Hyperlink"/>
                  <w:rFonts w:ascii="Arial" w:hAnsi="Arial" w:cs="Arial" w:hint="eastAsia"/>
                  <w:lang w:val="fr-FR"/>
                </w:rPr>
                <w:t>upport@etsi.org</w:t>
              </w:r>
            </w:hyperlink>
            <w:r w:rsidR="00911477" w:rsidRPr="00346827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</w:p>
        </w:tc>
      </w:tr>
      <w:tr w:rsidR="00911477" w:rsidRPr="007758C7" w14:paraId="45BEE4A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C8FBC" w14:textId="77777777" w:rsidR="00911477" w:rsidRPr="0034682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2D480" w14:textId="77777777" w:rsidR="00911477" w:rsidRPr="00346827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14:paraId="604365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5BBD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F133E22" w14:textId="4DDDAF2E" w:rsidR="00911477" w:rsidRPr="00854556" w:rsidRDefault="00DE407D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</w:rPr>
            </w:pPr>
            <w:r w:rsidRPr="00854556">
              <w:rPr>
                <w:rFonts w:ascii="Arial" w:hAnsi="Arial" w:cs="Arial"/>
                <w:color w:val="0000FF"/>
              </w:rPr>
              <w:t>3GPP SA2,</w:t>
            </w:r>
            <w:r w:rsidR="00346827" w:rsidRPr="00854556">
              <w:rPr>
                <w:rFonts w:ascii="Arial" w:hAnsi="Arial" w:cs="Arial"/>
                <w:color w:val="0000FF"/>
              </w:rPr>
              <w:t xml:space="preserve"> 3GPP SA5</w:t>
            </w:r>
          </w:p>
        </w:tc>
      </w:tr>
      <w:tr w:rsidR="00911477" w:rsidRPr="00DE4DB9" w14:paraId="21BF1AE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6812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2B5C122" w14:textId="1F0CB791" w:rsidR="00911477" w:rsidRPr="00854556" w:rsidRDefault="00854556" w:rsidP="007F05C7">
            <w:pPr>
              <w:ind w:left="57"/>
              <w:rPr>
                <w:rFonts w:ascii="Arial" w:eastAsiaTheme="minorEastAsia" w:hAnsi="Arial" w:cs="Arial"/>
                <w:sz w:val="24"/>
                <w:szCs w:val="24"/>
                <w:lang w:eastAsia="zh-CN"/>
              </w:rPr>
            </w:pPr>
            <w:r w:rsidRPr="00854556">
              <w:rPr>
                <w:rFonts w:ascii="Arial" w:hAnsi="Arial" w:cs="Arial"/>
                <w:color w:val="0000FF"/>
              </w:rPr>
              <w:t>3GPP SA</w:t>
            </w:r>
          </w:p>
        </w:tc>
      </w:tr>
      <w:tr w:rsidR="00911477" w:rsidRPr="00F85372" w14:paraId="16AAAF3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7084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0862E4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4ED6C2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FAA4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D03C6C6" w14:textId="77777777" w:rsidR="00911477" w:rsidRPr="00911477" w:rsidRDefault="0034682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683971C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9EB6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A9B2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8B4AAAA" w14:textId="77777777" w:rsidTr="0018037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ECE460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1E5AB" w14:textId="77777777" w:rsidR="00911477" w:rsidRPr="00911477" w:rsidRDefault="0034682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5056BE7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03F18F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AD58198" w14:textId="77777777" w:rsidR="00911477" w:rsidRPr="00866086" w:rsidRDefault="00911477" w:rsidP="00911477"/>
    <w:p w14:paraId="5BD97E0E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1C5D71F" w14:textId="14311C04" w:rsidR="00346827" w:rsidRDefault="00346827" w:rsidP="00346827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The ETSI ISG NFV would like to inform </w:t>
      </w:r>
      <w:r w:rsidR="00E87102">
        <w:rPr>
          <w:rFonts w:ascii="Arial" w:eastAsia="SimSun" w:hAnsi="Arial" w:cs="Arial"/>
          <w:lang w:val="en-US" w:eastAsia="zh-CN"/>
        </w:rPr>
        <w:t>3GPP</w:t>
      </w:r>
      <w:r>
        <w:rPr>
          <w:rFonts w:ascii="Arial" w:eastAsia="SimSun" w:hAnsi="Arial" w:cs="Arial"/>
          <w:lang w:val="en-US" w:eastAsia="zh-CN"/>
        </w:rPr>
        <w:t xml:space="preserve"> that </w:t>
      </w:r>
      <w:r>
        <w:rPr>
          <w:rFonts w:ascii="Arial" w:eastAsia="SimSun" w:hAnsi="Arial" w:cs="Arial"/>
          <w:lang w:eastAsia="zh-CN"/>
        </w:rPr>
        <w:t xml:space="preserve">ETSI </w:t>
      </w:r>
      <w:r w:rsidR="00DE407D">
        <w:rPr>
          <w:rFonts w:ascii="Arial" w:eastAsia="SimSun" w:hAnsi="Arial" w:cs="Arial"/>
          <w:lang w:eastAsia="zh-CN"/>
        </w:rPr>
        <w:t>GR NFV-IFA 054</w:t>
      </w:r>
      <w:r>
        <w:rPr>
          <w:rFonts w:ascii="Arial" w:eastAsia="SimSun" w:hAnsi="Arial" w:cs="Arial"/>
          <w:lang w:eastAsia="zh-CN"/>
        </w:rPr>
        <w:t xml:space="preserve"> (</w:t>
      </w:r>
      <w:r w:rsidRPr="00346827">
        <w:rPr>
          <w:rFonts w:ascii="Arial" w:eastAsia="SimSun" w:hAnsi="Arial" w:cs="Arial"/>
          <w:lang w:eastAsia="zh-CN"/>
        </w:rPr>
        <w:t xml:space="preserve">Release </w:t>
      </w:r>
      <w:r w:rsidR="00DE407D">
        <w:rPr>
          <w:rFonts w:ascii="Arial" w:eastAsia="SimSun" w:hAnsi="Arial" w:cs="Arial"/>
          <w:lang w:eastAsia="zh-CN"/>
        </w:rPr>
        <w:t xml:space="preserve">6 group report </w:t>
      </w:r>
      <w:r w:rsidR="000037B7">
        <w:rPr>
          <w:rFonts w:ascii="Arial" w:eastAsia="SimSun" w:hAnsi="Arial" w:cs="Arial"/>
          <w:lang w:eastAsia="zh-CN"/>
        </w:rPr>
        <w:t>on</w:t>
      </w:r>
      <w:r w:rsidR="00DE407D">
        <w:rPr>
          <w:rFonts w:ascii="Arial" w:eastAsia="SimSun" w:hAnsi="Arial" w:cs="Arial"/>
          <w:lang w:eastAsia="zh-CN"/>
        </w:rPr>
        <w:t xml:space="preserve"> architectural support </w:t>
      </w:r>
      <w:r w:rsidR="000037B7">
        <w:rPr>
          <w:rFonts w:ascii="Arial" w:eastAsia="SimSun" w:hAnsi="Arial" w:cs="Arial"/>
          <w:lang w:eastAsia="zh-CN"/>
        </w:rPr>
        <w:t>for NFV evolution</w:t>
      </w:r>
      <w:r w:rsidR="00F303C5">
        <w:rPr>
          <w:rFonts w:ascii="Arial" w:eastAsia="SimSun" w:hAnsi="Arial" w:cs="Arial"/>
          <w:lang w:eastAsia="zh-CN"/>
        </w:rPr>
        <w:t xml:space="preserve">) </w:t>
      </w:r>
      <w:r w:rsidR="000037B7">
        <w:rPr>
          <w:rFonts w:ascii="Arial" w:eastAsia="SimSun" w:hAnsi="Arial" w:cs="Arial"/>
          <w:lang w:eastAsia="zh-CN"/>
        </w:rPr>
        <w:t>has</w:t>
      </w:r>
      <w:r>
        <w:rPr>
          <w:rFonts w:ascii="Arial" w:eastAsia="SimSun" w:hAnsi="Arial" w:cs="Arial" w:hint="eastAsia"/>
          <w:lang w:val="en-US" w:eastAsia="zh-CN"/>
        </w:rPr>
        <w:t xml:space="preserve"> been published</w:t>
      </w:r>
      <w:r>
        <w:rPr>
          <w:rFonts w:ascii="Arial" w:eastAsia="SimSun" w:hAnsi="Arial" w:cs="Arial"/>
          <w:lang w:val="en-US" w:eastAsia="zh-CN"/>
        </w:rPr>
        <w:t xml:space="preserve">. </w:t>
      </w:r>
    </w:p>
    <w:p w14:paraId="5DDA99A6" w14:textId="77777777" w:rsidR="00F303C5" w:rsidRDefault="00F303C5" w:rsidP="00346827">
      <w:pPr>
        <w:jc w:val="both"/>
        <w:rPr>
          <w:rFonts w:ascii="Arial" w:eastAsia="SimSun" w:hAnsi="Arial" w:cs="Arial"/>
          <w:lang w:eastAsia="zh-CN"/>
        </w:rPr>
      </w:pPr>
    </w:p>
    <w:p w14:paraId="4088AA8D" w14:textId="084902CF" w:rsidR="000037B7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The</w:t>
      </w:r>
      <w:r>
        <w:rPr>
          <w:rFonts w:ascii="Arial" w:eastAsia="SimSun" w:hAnsi="Arial" w:cs="Arial" w:hint="eastAsia"/>
          <w:lang w:val="en-US" w:eastAsia="zh-CN"/>
        </w:rPr>
        <w:t xml:space="preserve"> publication of </w:t>
      </w:r>
      <w:r w:rsidR="00E87102">
        <w:rPr>
          <w:rFonts w:ascii="Arial" w:eastAsia="SimSun" w:hAnsi="Arial" w:cs="Arial"/>
          <w:lang w:eastAsia="zh-CN"/>
        </w:rPr>
        <w:t>ETSI GR NFV-IFA 054</w:t>
      </w:r>
      <w:r w:rsidR="000037B7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(v</w:t>
      </w:r>
      <w:r w:rsidR="000037B7">
        <w:rPr>
          <w:rFonts w:ascii="Arial" w:eastAsia="SimSun" w:hAnsi="Arial" w:cs="Arial"/>
          <w:lang w:val="en-US" w:eastAsia="zh-CN"/>
        </w:rPr>
        <w:t>6.1.</w:t>
      </w:r>
      <w:r>
        <w:rPr>
          <w:rFonts w:ascii="Arial" w:eastAsia="SimSun" w:hAnsi="Arial" w:cs="Arial"/>
          <w:lang w:val="en-US" w:eastAsia="zh-CN"/>
        </w:rPr>
        <w:t>1) is available at the following location:</w:t>
      </w:r>
    </w:p>
    <w:p w14:paraId="73FD75F8" w14:textId="49E81157" w:rsidR="004C738D" w:rsidRDefault="00000000" w:rsidP="00F303C5">
      <w:pPr>
        <w:jc w:val="both"/>
        <w:rPr>
          <w:rFonts w:ascii="Arial" w:eastAsia="SimSun" w:hAnsi="Arial" w:cs="Arial"/>
          <w:lang w:val="en-US" w:eastAsia="zh-CN"/>
        </w:rPr>
      </w:pPr>
      <w:hyperlink r:id="rId19" w:history="1">
        <w:r w:rsidR="004C738D" w:rsidRPr="0073171C">
          <w:rPr>
            <w:rStyle w:val="Hyperlink"/>
            <w:rFonts w:ascii="Arial" w:eastAsia="SimSun" w:hAnsi="Arial" w:cs="Arial"/>
            <w:lang w:val="en-US" w:eastAsia="zh-CN"/>
          </w:rPr>
          <w:t>https://www.etsi.org/deliver/etsi_gr/NFV-IFA/001_099/054/06.01.01_60/gr_nfv-ifa054v060101p.pdf</w:t>
        </w:r>
      </w:hyperlink>
    </w:p>
    <w:p w14:paraId="5866B3DB" w14:textId="77777777" w:rsidR="00F303C5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</w:p>
    <w:p w14:paraId="6118A28F" w14:textId="0CC61DDF" w:rsidR="00F303C5" w:rsidRDefault="00E87102" w:rsidP="00346827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The study of ETSI GR NFV-IFA 054 investigates the potential future trends in mobile communication networks</w:t>
      </w:r>
      <w:r w:rsidR="00011B01">
        <w:rPr>
          <w:rFonts w:ascii="Arial" w:eastAsia="SimSun" w:hAnsi="Arial" w:cs="Arial"/>
          <w:lang w:eastAsia="zh-CN"/>
        </w:rPr>
        <w:t>/services</w:t>
      </w:r>
      <w:r>
        <w:rPr>
          <w:rFonts w:ascii="Arial" w:eastAsia="SimSun" w:hAnsi="Arial" w:cs="Arial"/>
          <w:lang w:eastAsia="zh-CN"/>
        </w:rPr>
        <w:t>, cloud infrastructure</w:t>
      </w:r>
      <w:r w:rsidR="00914F59">
        <w:rPr>
          <w:rFonts w:ascii="Arial" w:eastAsia="SimSun" w:hAnsi="Arial" w:cs="Arial"/>
          <w:lang w:eastAsia="zh-CN"/>
        </w:rPr>
        <w:t xml:space="preserve">, </w:t>
      </w:r>
      <w:r>
        <w:rPr>
          <w:rFonts w:ascii="Arial" w:eastAsia="SimSun" w:hAnsi="Arial" w:cs="Arial"/>
          <w:lang w:eastAsia="zh-CN"/>
        </w:rPr>
        <w:t>platform</w:t>
      </w:r>
      <w:r w:rsidR="00914F59">
        <w:rPr>
          <w:rFonts w:ascii="Arial" w:eastAsia="SimSun" w:hAnsi="Arial" w:cs="Arial"/>
          <w:lang w:eastAsia="zh-CN"/>
        </w:rPr>
        <w:t xml:space="preserve"> services</w:t>
      </w:r>
      <w:r>
        <w:rPr>
          <w:rFonts w:ascii="Arial" w:eastAsia="SimSun" w:hAnsi="Arial" w:cs="Arial"/>
          <w:lang w:eastAsia="zh-CN"/>
        </w:rPr>
        <w:t xml:space="preserve"> as well as advanced automation/AI technologies</w:t>
      </w:r>
      <w:r w:rsidR="00441CD9">
        <w:rPr>
          <w:rFonts w:ascii="Arial" w:eastAsia="SimSun" w:hAnsi="Arial" w:cs="Arial"/>
          <w:lang w:eastAsia="zh-CN"/>
        </w:rPr>
        <w:t>.</w:t>
      </w:r>
      <w:r>
        <w:rPr>
          <w:rFonts w:ascii="Arial" w:eastAsia="SimSun" w:hAnsi="Arial" w:cs="Arial"/>
          <w:lang w:eastAsia="zh-CN"/>
        </w:rPr>
        <w:t xml:space="preserve"> </w:t>
      </w:r>
      <w:r w:rsidR="00441CD9">
        <w:rPr>
          <w:rFonts w:ascii="Arial" w:eastAsia="SimSun" w:hAnsi="Arial" w:cs="Arial"/>
          <w:lang w:eastAsia="zh-CN"/>
        </w:rPr>
        <w:t>F</w:t>
      </w:r>
      <w:r w:rsidR="00914F59">
        <w:rPr>
          <w:rFonts w:ascii="Arial" w:eastAsia="SimSun" w:hAnsi="Arial" w:cs="Arial"/>
          <w:lang w:eastAsia="zh-CN"/>
        </w:rPr>
        <w:t xml:space="preserve">ollowing a series of architectural goals associated to two categories of “simplification” and “evolution” principles, </w:t>
      </w:r>
      <w:r w:rsidR="00441CD9">
        <w:rPr>
          <w:rFonts w:ascii="Arial" w:eastAsia="SimSun" w:hAnsi="Arial" w:cs="Arial"/>
          <w:lang w:eastAsia="zh-CN"/>
        </w:rPr>
        <w:t xml:space="preserve">the report </w:t>
      </w:r>
      <w:r w:rsidR="00914F59">
        <w:rPr>
          <w:rFonts w:ascii="Arial" w:eastAsia="SimSun" w:hAnsi="Arial" w:cs="Arial"/>
          <w:lang w:eastAsia="zh-CN"/>
        </w:rPr>
        <w:t xml:space="preserve">proposes a high-level architectural framework for Telco Cloud, to address the NFV evolution requirements and fulfil the abovementioned future trends. </w:t>
      </w:r>
      <w:r w:rsidR="00682078">
        <w:rPr>
          <w:rFonts w:ascii="Arial" w:eastAsia="SimSun" w:hAnsi="Arial" w:cs="Arial"/>
          <w:lang w:eastAsia="zh-CN"/>
        </w:rPr>
        <w:t xml:space="preserve"> </w:t>
      </w:r>
      <w:r w:rsidR="002B431B">
        <w:rPr>
          <w:rFonts w:ascii="Arial" w:eastAsia="SimSun" w:hAnsi="Arial" w:cs="Arial"/>
          <w:lang w:eastAsia="zh-CN"/>
        </w:rPr>
        <w:t xml:space="preserve">As understood by the ISG NFV, the </w:t>
      </w:r>
      <w:r w:rsidR="00682078">
        <w:rPr>
          <w:rFonts w:ascii="Arial" w:eastAsia="SimSun" w:hAnsi="Arial" w:cs="Arial"/>
          <w:lang w:eastAsia="zh-CN"/>
        </w:rPr>
        <w:t>outcome</w:t>
      </w:r>
      <w:r w:rsidR="002B431B">
        <w:rPr>
          <w:rFonts w:ascii="Arial" w:eastAsia="SimSun" w:hAnsi="Arial" w:cs="Arial"/>
          <w:lang w:eastAsia="zh-CN"/>
        </w:rPr>
        <w:t>s of the report are potentially related to the studies about</w:t>
      </w:r>
      <w:r w:rsidR="00682078">
        <w:rPr>
          <w:rFonts w:ascii="Arial" w:eastAsia="SimSun" w:hAnsi="Arial" w:cs="Arial"/>
          <w:lang w:eastAsia="zh-CN"/>
        </w:rPr>
        <w:t xml:space="preserve"> future architectur</w:t>
      </w:r>
      <w:r w:rsidR="00DD4C50">
        <w:rPr>
          <w:rFonts w:ascii="Arial" w:eastAsia="SimSun" w:hAnsi="Arial" w:cs="Arial"/>
          <w:lang w:eastAsia="zh-CN"/>
        </w:rPr>
        <w:t>e</w:t>
      </w:r>
      <w:r w:rsidR="00682078">
        <w:rPr>
          <w:rFonts w:ascii="Arial" w:eastAsia="SimSun" w:hAnsi="Arial" w:cs="Arial"/>
          <w:lang w:eastAsia="zh-CN"/>
        </w:rPr>
        <w:t xml:space="preserve"> of mobile communication network (e.g., in respect to cloud-native network functions)</w:t>
      </w:r>
      <w:r w:rsidR="002B431B">
        <w:rPr>
          <w:rFonts w:ascii="Arial" w:eastAsia="SimSun" w:hAnsi="Arial" w:cs="Arial"/>
          <w:lang w:eastAsia="zh-CN"/>
        </w:rPr>
        <w:t xml:space="preserve"> </w:t>
      </w:r>
      <w:r w:rsidR="00DD4C50">
        <w:rPr>
          <w:rFonts w:ascii="Arial" w:eastAsia="SimSun" w:hAnsi="Arial" w:cs="Arial"/>
          <w:lang w:eastAsia="zh-CN"/>
        </w:rPr>
        <w:t>and</w:t>
      </w:r>
      <w:r w:rsidR="00682078">
        <w:rPr>
          <w:rFonts w:ascii="Arial" w:eastAsia="SimSun" w:hAnsi="Arial" w:cs="Arial"/>
          <w:lang w:eastAsia="zh-CN"/>
        </w:rPr>
        <w:t xml:space="preserve"> cloud aspects of Management and Orchestration as in 3GPP T</w:t>
      </w:r>
      <w:r w:rsidR="002B431B">
        <w:rPr>
          <w:rFonts w:ascii="Arial" w:eastAsia="SimSun" w:hAnsi="Arial" w:cs="Arial"/>
          <w:lang w:eastAsia="zh-CN"/>
        </w:rPr>
        <w:t xml:space="preserve">R </w:t>
      </w:r>
      <w:r w:rsidR="00682078">
        <w:rPr>
          <w:rFonts w:ascii="Arial" w:eastAsia="SimSun" w:hAnsi="Arial" w:cs="Arial"/>
          <w:lang w:eastAsia="zh-CN"/>
        </w:rPr>
        <w:t xml:space="preserve">28.869. </w:t>
      </w:r>
    </w:p>
    <w:p w14:paraId="58EFFADD" w14:textId="77777777" w:rsidR="00B1346E" w:rsidRDefault="00B1346E" w:rsidP="00346827">
      <w:pPr>
        <w:jc w:val="both"/>
        <w:rPr>
          <w:rFonts w:ascii="Arial" w:eastAsia="SimSun" w:hAnsi="Arial" w:cs="Arial"/>
          <w:lang w:eastAsia="zh-CN"/>
        </w:rPr>
      </w:pPr>
    </w:p>
    <w:p w14:paraId="2100D12F" w14:textId="217B5C2D" w:rsidR="00B1346E" w:rsidRDefault="00682078" w:rsidP="00B1346E">
      <w:pPr>
        <w:jc w:val="center"/>
        <w:rPr>
          <w:rFonts w:ascii="Arial" w:eastAsia="SimSun" w:hAnsi="Arial" w:cs="Arial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148BF7C0" wp14:editId="488EDF1A">
            <wp:extent cx="4671494" cy="2306827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088" cy="230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CA0DA" w14:textId="04D6A784" w:rsidR="00B1346E" w:rsidRDefault="00B1346E" w:rsidP="00B1346E">
      <w:pPr>
        <w:jc w:val="center"/>
        <w:rPr>
          <w:rFonts w:ascii="Arial" w:hAnsi="Arial" w:cs="Arial"/>
          <w:b/>
          <w:bCs/>
        </w:rPr>
      </w:pPr>
      <w:r w:rsidRPr="00B1346E">
        <w:rPr>
          <w:rFonts w:ascii="Arial" w:hAnsi="Arial" w:cs="Arial"/>
          <w:b/>
          <w:bCs/>
        </w:rPr>
        <w:t>Architectural view for the Telco Cloud (derived from ETSI GR NFV-IFA 054)</w:t>
      </w:r>
    </w:p>
    <w:p w14:paraId="28676B78" w14:textId="0F1D9764" w:rsidR="007207A1" w:rsidRDefault="007207A1" w:rsidP="007207A1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Corre</w:t>
      </w:r>
      <w:r>
        <w:rPr>
          <w:rFonts w:ascii="Arial" w:eastAsia="SimSun" w:hAnsi="Arial" w:cs="Arial"/>
          <w:lang w:eastAsia="zh-CN"/>
        </w:rPr>
        <w:t xml:space="preserve">spondingly, a Release 6 normative work item (stage 2) to </w:t>
      </w:r>
      <w:r w:rsidR="002B431B">
        <w:rPr>
          <w:rFonts w:ascii="Arial" w:eastAsia="SimSun" w:hAnsi="Arial" w:cs="Arial"/>
          <w:lang w:eastAsia="zh-CN"/>
        </w:rPr>
        <w:t xml:space="preserve">update the existing </w:t>
      </w:r>
      <w:r>
        <w:rPr>
          <w:rFonts w:ascii="Arial" w:eastAsia="SimSun" w:hAnsi="Arial" w:cs="Arial"/>
          <w:lang w:eastAsia="zh-CN"/>
        </w:rPr>
        <w:t xml:space="preserve">ETSI GS NFV 006 </w:t>
      </w:r>
      <w:r w:rsidR="002B431B">
        <w:rPr>
          <w:rFonts w:ascii="Arial" w:eastAsia="SimSun" w:hAnsi="Arial" w:cs="Arial"/>
          <w:lang w:eastAsia="zh-CN"/>
        </w:rPr>
        <w:t xml:space="preserve">to specify the Telco Cloud architectural framework has been kicked off </w:t>
      </w:r>
      <w:r>
        <w:rPr>
          <w:rFonts w:ascii="Arial" w:eastAsia="SimSun" w:hAnsi="Arial" w:cs="Arial"/>
          <w:lang w:eastAsia="zh-CN"/>
        </w:rPr>
        <w:t>in early 2025</w:t>
      </w:r>
      <w:r w:rsidR="002B431B">
        <w:rPr>
          <w:rFonts w:ascii="Arial" w:eastAsia="SimSun" w:hAnsi="Arial" w:cs="Arial"/>
          <w:lang w:eastAsia="zh-CN"/>
        </w:rPr>
        <w:t xml:space="preserve">. The work item </w:t>
      </w:r>
      <w:r>
        <w:rPr>
          <w:rFonts w:ascii="Arial" w:eastAsia="SimSun" w:hAnsi="Arial" w:cs="Arial"/>
          <w:lang w:eastAsia="zh-CN"/>
        </w:rPr>
        <w:t>also targets to resolve the migration procedures from the legacy NFV-MANO to the Telco Cloud architectural framework.</w:t>
      </w:r>
    </w:p>
    <w:p w14:paraId="09212769" w14:textId="77777777" w:rsidR="00911477" w:rsidRDefault="00911477" w:rsidP="00911477">
      <w:pPr>
        <w:rPr>
          <w:rFonts w:ascii="Arial" w:hAnsi="Arial" w:cs="Arial"/>
          <w:b/>
        </w:rPr>
      </w:pPr>
    </w:p>
    <w:p w14:paraId="57F1AA5B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F2F37E4" w14:textId="77777777" w:rsidR="007207A1" w:rsidRDefault="00397CDD" w:rsidP="00397C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ETSI ISG NFV kindly requests your organization to</w:t>
      </w:r>
    </w:p>
    <w:p w14:paraId="4919C12F" w14:textId="6E0CCC16" w:rsidR="00336D94" w:rsidRPr="00336D94" w:rsidRDefault="007207A1" w:rsidP="007207A1">
      <w:pPr>
        <w:pStyle w:val="ListParagraph"/>
        <w:numPr>
          <w:ilvl w:val="0"/>
          <w:numId w:val="26"/>
        </w:numPr>
        <w:ind w:firstLineChars="0"/>
        <w:jc w:val="both"/>
        <w:rPr>
          <w:rFonts w:ascii="Arial" w:eastAsia="SimSun" w:hAnsi="Arial" w:cs="Arial"/>
          <w:lang w:val="en-US" w:eastAsia="zh-CN" w:bidi="ar"/>
        </w:rPr>
      </w:pPr>
      <w:r>
        <w:rPr>
          <w:rFonts w:ascii="Arial" w:hAnsi="Arial" w:cs="Arial"/>
        </w:rPr>
        <w:t>T</w:t>
      </w:r>
      <w:r w:rsidR="00A3717C" w:rsidRPr="007207A1">
        <w:rPr>
          <w:rFonts w:ascii="Arial" w:hAnsi="Arial" w:cs="Arial"/>
        </w:rPr>
        <w:t>ake</w:t>
      </w:r>
      <w:r w:rsidR="00397CDD" w:rsidRPr="007207A1">
        <w:rPr>
          <w:rFonts w:ascii="Arial" w:hAnsi="Arial" w:cs="Arial"/>
        </w:rPr>
        <w:t xml:space="preserve"> the above information in</w:t>
      </w:r>
      <w:r w:rsidR="00A3717C" w:rsidRPr="007207A1">
        <w:rPr>
          <w:rFonts w:ascii="Arial" w:hAnsi="Arial" w:cs="Arial"/>
        </w:rPr>
        <w:t xml:space="preserve">to account when proceeding </w:t>
      </w:r>
      <w:r w:rsidR="00DD4C50">
        <w:rPr>
          <w:rFonts w:ascii="Arial" w:hAnsi="Arial" w:cs="Arial"/>
        </w:rPr>
        <w:t xml:space="preserve">future architecture of </w:t>
      </w:r>
      <w:r>
        <w:rPr>
          <w:rFonts w:ascii="Arial" w:hAnsi="Arial" w:cs="Arial"/>
        </w:rPr>
        <w:t xml:space="preserve">mobile communication </w:t>
      </w:r>
      <w:r w:rsidR="00A3717C" w:rsidRPr="007207A1">
        <w:rPr>
          <w:rFonts w:ascii="Arial" w:hAnsi="Arial" w:cs="Arial"/>
        </w:rPr>
        <w:t xml:space="preserve">network in the timeline of </w:t>
      </w:r>
      <w:r w:rsidR="00336D94">
        <w:rPr>
          <w:rFonts w:ascii="Arial" w:hAnsi="Arial" w:cs="Arial"/>
        </w:rPr>
        <w:t xml:space="preserve">3GPP </w:t>
      </w:r>
      <w:r w:rsidR="00A3717C" w:rsidRPr="007207A1">
        <w:rPr>
          <w:rFonts w:ascii="Arial" w:hAnsi="Arial" w:cs="Arial"/>
        </w:rPr>
        <w:t>Release 20</w:t>
      </w:r>
      <w:r w:rsidR="00336D94">
        <w:rPr>
          <w:rFonts w:ascii="Arial" w:hAnsi="Arial" w:cs="Arial"/>
        </w:rPr>
        <w:t>;</w:t>
      </w:r>
    </w:p>
    <w:p w14:paraId="4D89D915" w14:textId="6580AAEB" w:rsidR="00336D94" w:rsidRPr="00336D94" w:rsidRDefault="00336D94" w:rsidP="007207A1">
      <w:pPr>
        <w:pStyle w:val="ListParagraph"/>
        <w:numPr>
          <w:ilvl w:val="0"/>
          <w:numId w:val="26"/>
        </w:numPr>
        <w:ind w:firstLineChars="0"/>
        <w:jc w:val="both"/>
        <w:rPr>
          <w:rFonts w:ascii="Arial" w:eastAsia="SimSun" w:hAnsi="Arial" w:cs="Arial"/>
          <w:lang w:val="en-US" w:eastAsia="zh-CN" w:bidi="ar"/>
        </w:rPr>
      </w:pPr>
      <w:r>
        <w:rPr>
          <w:rFonts w:ascii="Arial" w:hAnsi="Arial" w:cs="Arial"/>
        </w:rPr>
        <w:t xml:space="preserve">Provide </w:t>
      </w:r>
      <w:r w:rsidRPr="001F7EA4">
        <w:rPr>
          <w:rFonts w:ascii="Arial" w:hAnsi="Arial" w:cs="Arial"/>
        </w:rPr>
        <w:t xml:space="preserve">feedback to the </w:t>
      </w:r>
      <w:r>
        <w:rPr>
          <w:rFonts w:ascii="Arial" w:hAnsi="Arial" w:cs="Arial"/>
        </w:rPr>
        <w:t xml:space="preserve">published </w:t>
      </w:r>
      <w:r w:rsidR="002B431B">
        <w:rPr>
          <w:rFonts w:ascii="Arial" w:hAnsi="Arial" w:cs="Arial"/>
        </w:rPr>
        <w:t>ETSI GR NFV-</w:t>
      </w:r>
      <w:r>
        <w:rPr>
          <w:rFonts w:ascii="Arial" w:hAnsi="Arial" w:cs="Arial"/>
        </w:rPr>
        <w:t>IFA</w:t>
      </w:r>
      <w:r w:rsidR="002B43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054 </w:t>
      </w:r>
      <w:r w:rsidRPr="001F7EA4">
        <w:rPr>
          <w:rFonts w:ascii="Arial" w:hAnsi="Arial" w:cs="Arial"/>
        </w:rPr>
        <w:t>document</w:t>
      </w:r>
      <w:r>
        <w:rPr>
          <w:rFonts w:ascii="Arial" w:hAnsi="Arial" w:cs="Arial"/>
        </w:rPr>
        <w:t>;</w:t>
      </w:r>
    </w:p>
    <w:p w14:paraId="6D213C46" w14:textId="1429E366" w:rsidR="00397CDD" w:rsidRPr="007207A1" w:rsidRDefault="00336D94" w:rsidP="007207A1">
      <w:pPr>
        <w:pStyle w:val="ListParagraph"/>
        <w:numPr>
          <w:ilvl w:val="0"/>
          <w:numId w:val="26"/>
        </w:numPr>
        <w:ind w:firstLineChars="0"/>
        <w:jc w:val="both"/>
        <w:rPr>
          <w:rFonts w:ascii="Arial" w:eastAsia="SimSun" w:hAnsi="Arial" w:cs="Arial"/>
          <w:lang w:val="en-US" w:eastAsia="zh-CN" w:bidi="ar"/>
        </w:rPr>
      </w:pPr>
      <w:r>
        <w:rPr>
          <w:rFonts w:ascii="Arial" w:hAnsi="Arial" w:cs="Arial"/>
        </w:rPr>
        <w:t xml:space="preserve">Furthermore, </w:t>
      </w:r>
      <w:r w:rsidR="00A3717C" w:rsidRPr="007207A1">
        <w:rPr>
          <w:rFonts w:ascii="Arial" w:hAnsi="Arial" w:cs="Arial"/>
        </w:rPr>
        <w:t xml:space="preserve">consider to </w:t>
      </w:r>
      <w:r w:rsidR="00A3717C" w:rsidRPr="007207A1">
        <w:rPr>
          <w:rFonts w:ascii="Arial" w:eastAsia="SimSun" w:hAnsi="Arial" w:cs="Arial"/>
          <w:lang w:val="en-US" w:eastAsia="zh-CN"/>
        </w:rPr>
        <w:t xml:space="preserve">arrange joint workshop </w:t>
      </w:r>
      <w:r w:rsidR="00CE63B5">
        <w:rPr>
          <w:rFonts w:ascii="Arial" w:eastAsia="SimSun" w:hAnsi="Arial" w:cs="Arial"/>
          <w:lang w:val="en-US" w:eastAsia="zh-CN"/>
        </w:rPr>
        <w:t xml:space="preserve">during NFV#50 meeting </w:t>
      </w:r>
      <w:r w:rsidR="00A3717C" w:rsidRPr="007207A1">
        <w:rPr>
          <w:rFonts w:ascii="Arial" w:eastAsia="SimSun" w:hAnsi="Arial" w:cs="Arial"/>
          <w:lang w:val="en-US" w:eastAsia="zh-CN"/>
        </w:rPr>
        <w:t xml:space="preserve">for exchanging information and views on </w:t>
      </w:r>
      <w:r w:rsidR="00DD4C50">
        <w:rPr>
          <w:rFonts w:ascii="Arial" w:eastAsia="SimSun" w:hAnsi="Arial" w:cs="Arial"/>
          <w:lang w:val="en-US" w:eastAsia="zh-CN"/>
        </w:rPr>
        <w:t xml:space="preserve">future </w:t>
      </w:r>
      <w:r w:rsidR="00A3717C" w:rsidRPr="007207A1">
        <w:rPr>
          <w:rFonts w:ascii="Arial" w:eastAsia="SimSun" w:hAnsi="Arial" w:cs="Arial"/>
          <w:lang w:val="en-US" w:eastAsia="zh-CN"/>
        </w:rPr>
        <w:t xml:space="preserve">mobile </w:t>
      </w:r>
      <w:r w:rsidR="002434AC" w:rsidRPr="007207A1">
        <w:rPr>
          <w:rFonts w:ascii="Arial" w:eastAsia="SimSun" w:hAnsi="Arial" w:cs="Arial"/>
          <w:lang w:val="en-US" w:eastAsia="zh-CN"/>
        </w:rPr>
        <w:t xml:space="preserve">communication </w:t>
      </w:r>
      <w:r w:rsidR="00A3717C" w:rsidRPr="007207A1">
        <w:rPr>
          <w:rFonts w:ascii="Arial" w:eastAsia="SimSun" w:hAnsi="Arial" w:cs="Arial"/>
          <w:lang w:val="en-US" w:eastAsia="zh-CN"/>
        </w:rPr>
        <w:t>network and telco cloud.</w:t>
      </w:r>
    </w:p>
    <w:p w14:paraId="1D1D0ED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7ED02A72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2F9426A" w14:textId="7A38C0E6" w:rsidR="00397CDD" w:rsidRPr="004F6AF0" w:rsidRDefault="00397CDD" w:rsidP="00397CDD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  <w:r w:rsidRPr="004F6AF0">
        <w:rPr>
          <w:rFonts w:ascii="Arial" w:eastAsia="MS Mincho" w:hAnsi="Arial" w:cs="Arial"/>
          <w:lang w:eastAsia="ja-JP"/>
        </w:rPr>
        <w:t xml:space="preserve">ETSI ISG NFV </w:t>
      </w:r>
      <w:r w:rsidR="001F7EA4">
        <w:rPr>
          <w:rFonts w:ascii="Arial" w:eastAsia="MS Mincho" w:hAnsi="Arial" w:cs="Arial"/>
          <w:lang w:eastAsia="ja-JP"/>
        </w:rPr>
        <w:t>plenary</w:t>
      </w:r>
      <w:r w:rsidRPr="004F6AF0">
        <w:rPr>
          <w:rFonts w:ascii="Arial" w:eastAsia="MS Mincho" w:hAnsi="Arial" w:cs="Arial"/>
          <w:lang w:eastAsia="ja-JP"/>
        </w:rPr>
        <w:t xml:space="preserve"> </w:t>
      </w:r>
    </w:p>
    <w:p w14:paraId="589CDC4F" w14:textId="14A32B11" w:rsidR="002434AC" w:rsidRPr="00245288" w:rsidRDefault="002434AC" w:rsidP="00397CDD">
      <w:pPr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  <w:r>
        <w:rPr>
          <w:rFonts w:ascii="Arial" w:eastAsiaTheme="minorEastAsia" w:hAnsi="Arial" w:cs="Arial" w:hint="eastAsia"/>
          <w:lang w:eastAsia="zh-CN"/>
        </w:rPr>
        <w:t>N</w:t>
      </w:r>
      <w:r>
        <w:rPr>
          <w:rFonts w:ascii="Arial" w:eastAsiaTheme="minorEastAsia" w:hAnsi="Arial" w:cs="Arial"/>
          <w:lang w:eastAsia="zh-CN"/>
        </w:rPr>
        <w:t>FV#50, June 16-20, Shanghai, China.</w:t>
      </w:r>
    </w:p>
    <w:p w14:paraId="7B5CB873" w14:textId="77777777" w:rsidR="004747BF" w:rsidRDefault="004747BF" w:rsidP="00397CDD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</w:p>
    <w:p w14:paraId="096EF7B1" w14:textId="6A7F7325" w:rsidR="00911477" w:rsidRPr="001F7EA4" w:rsidRDefault="00397CDD" w:rsidP="002434AC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eastAsia="MS Mincho" w:hAnsi="Arial" w:cs="Arial"/>
          <w:lang w:eastAsia="ja-JP"/>
        </w:rPr>
        <w:t xml:space="preserve">In addition, ETSI NFV </w:t>
      </w:r>
      <w:r w:rsidR="002434AC">
        <w:rPr>
          <w:rFonts w:ascii="Arial" w:eastAsia="MS Mincho" w:hAnsi="Arial" w:cs="Arial"/>
          <w:lang w:eastAsia="ja-JP"/>
        </w:rPr>
        <w:t>IFA</w:t>
      </w:r>
      <w:r>
        <w:rPr>
          <w:rFonts w:ascii="Arial" w:eastAsia="MS Mincho" w:hAnsi="Arial" w:cs="Arial"/>
          <w:lang w:eastAsia="ja-JP"/>
        </w:rPr>
        <w:t xml:space="preserve"> </w:t>
      </w:r>
      <w:r w:rsidR="00245288">
        <w:rPr>
          <w:rFonts w:ascii="Arial" w:eastAsia="MS Mincho" w:hAnsi="Arial" w:cs="Arial"/>
          <w:lang w:eastAsia="ja-JP"/>
        </w:rPr>
        <w:t xml:space="preserve">working group </w:t>
      </w:r>
      <w:r>
        <w:rPr>
          <w:rFonts w:ascii="Arial" w:eastAsia="MS Mincho" w:hAnsi="Arial" w:cs="Arial"/>
          <w:lang w:eastAsia="ja-JP"/>
        </w:rPr>
        <w:t>hold</w:t>
      </w:r>
      <w:r w:rsidR="001F7EA4">
        <w:rPr>
          <w:rFonts w:ascii="Arial" w:eastAsia="MS Mincho" w:hAnsi="Arial" w:cs="Arial"/>
          <w:lang w:eastAsia="ja-JP"/>
        </w:rPr>
        <w:t>s</w:t>
      </w:r>
      <w:r>
        <w:rPr>
          <w:rFonts w:ascii="Arial" w:eastAsia="MS Mincho" w:hAnsi="Arial" w:cs="Arial"/>
          <w:lang w:eastAsia="ja-JP"/>
        </w:rPr>
        <w:t xml:space="preserve"> WG </w:t>
      </w:r>
      <w:r w:rsidR="002434AC">
        <w:rPr>
          <w:rFonts w:ascii="Arial" w:eastAsia="MS Mincho" w:hAnsi="Arial" w:cs="Arial"/>
          <w:lang w:eastAsia="ja-JP"/>
        </w:rPr>
        <w:t xml:space="preserve">weekly </w:t>
      </w:r>
      <w:r w:rsidR="00245288">
        <w:rPr>
          <w:rFonts w:ascii="Arial" w:eastAsia="MS Mincho" w:hAnsi="Arial" w:cs="Arial"/>
          <w:lang w:eastAsia="ja-JP"/>
        </w:rPr>
        <w:t>e-meeting</w:t>
      </w:r>
      <w:r w:rsidR="002434AC">
        <w:rPr>
          <w:rFonts w:ascii="Arial" w:eastAsia="MS Mincho" w:hAnsi="Arial" w:cs="Arial"/>
          <w:lang w:eastAsia="ja-JP"/>
        </w:rPr>
        <w:t>s at 13:30-16:00 CET each Wednesday</w:t>
      </w:r>
      <w:r>
        <w:rPr>
          <w:rFonts w:ascii="Arial" w:eastAsia="MS Mincho" w:hAnsi="Arial" w:cs="Arial"/>
          <w:lang w:eastAsia="ja-JP"/>
        </w:rPr>
        <w:t>.</w:t>
      </w:r>
    </w:p>
    <w:sectPr w:rsidR="00911477" w:rsidRPr="001F7EA4" w:rsidSect="007F05C7">
      <w:headerReference w:type="default" r:id="rId21"/>
      <w:footerReference w:type="default" r:id="rId2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6D871" w14:textId="77777777" w:rsidR="00BA4FFD" w:rsidRDefault="00BA4FFD" w:rsidP="00D9435B">
      <w:r>
        <w:separator/>
      </w:r>
    </w:p>
  </w:endnote>
  <w:endnote w:type="continuationSeparator" w:id="0">
    <w:p w14:paraId="02082E26" w14:textId="77777777" w:rsidR="00BA4FFD" w:rsidRDefault="00BA4FF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37C1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96934" w14:textId="77777777" w:rsidR="00BA4FFD" w:rsidRDefault="00BA4FFD" w:rsidP="00D9435B">
      <w:r>
        <w:separator/>
      </w:r>
    </w:p>
  </w:footnote>
  <w:footnote w:type="continuationSeparator" w:id="0">
    <w:p w14:paraId="372434FB" w14:textId="77777777" w:rsidR="00BA4FFD" w:rsidRDefault="00BA4FFD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CAE37" w14:textId="3FD1A6FC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364D69FA" wp14:editId="52E77F66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NFV(2</w:t>
    </w:r>
    <w:r w:rsidR="00F205DE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)0000</w:t>
    </w:r>
    <w:r w:rsidR="004C738D">
      <w:rPr>
        <w:rFonts w:ascii="Arial" w:hAnsi="Arial" w:cs="Arial"/>
        <w:b/>
        <w:sz w:val="36"/>
        <w:szCs w:val="36"/>
        <w:shd w:val="clear" w:color="auto" w:fill="DBE5F1"/>
      </w:rPr>
      <w:t>019</w:t>
    </w:r>
    <w:r w:rsidR="00CE63B5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7758C7">
      <w:rPr>
        <w:rFonts w:ascii="Arial" w:hAnsi="Arial" w:cs="Arial"/>
        <w:b/>
        <w:sz w:val="36"/>
        <w:szCs w:val="36"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953D7E"/>
    <w:multiLevelType w:val="hybridMultilevel"/>
    <w:tmpl w:val="8FC8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747105"/>
    <w:multiLevelType w:val="hybridMultilevel"/>
    <w:tmpl w:val="4164253A"/>
    <w:lvl w:ilvl="0" w:tplc="08090001">
      <w:start w:val="1"/>
      <w:numFmt w:val="bullet"/>
      <w:lvlText w:val=""/>
      <w:lvlJc w:val="left"/>
      <w:pPr>
        <w:ind w:left="4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8540625">
    <w:abstractNumId w:val="13"/>
  </w:num>
  <w:num w:numId="2" w16cid:durableId="1891065473">
    <w:abstractNumId w:val="22"/>
  </w:num>
  <w:num w:numId="3" w16cid:durableId="1929578744">
    <w:abstractNumId w:val="7"/>
  </w:num>
  <w:num w:numId="4" w16cid:durableId="1022518107">
    <w:abstractNumId w:val="19"/>
  </w:num>
  <w:num w:numId="5" w16cid:durableId="907574440">
    <w:abstractNumId w:val="15"/>
  </w:num>
  <w:num w:numId="6" w16cid:durableId="152257372">
    <w:abstractNumId w:val="6"/>
  </w:num>
  <w:num w:numId="7" w16cid:durableId="1126241512">
    <w:abstractNumId w:val="4"/>
  </w:num>
  <w:num w:numId="8" w16cid:durableId="1717973551">
    <w:abstractNumId w:val="3"/>
  </w:num>
  <w:num w:numId="9" w16cid:durableId="527110927">
    <w:abstractNumId w:val="2"/>
  </w:num>
  <w:num w:numId="10" w16cid:durableId="1217813468">
    <w:abstractNumId w:val="1"/>
  </w:num>
  <w:num w:numId="11" w16cid:durableId="1876580530">
    <w:abstractNumId w:val="5"/>
  </w:num>
  <w:num w:numId="12" w16cid:durableId="1662586407">
    <w:abstractNumId w:val="0"/>
  </w:num>
  <w:num w:numId="13" w16cid:durableId="1368985549">
    <w:abstractNumId w:val="21"/>
  </w:num>
  <w:num w:numId="14" w16cid:durableId="279578744">
    <w:abstractNumId w:val="8"/>
  </w:num>
  <w:num w:numId="15" w16cid:durableId="484474062">
    <w:abstractNumId w:val="11"/>
  </w:num>
  <w:num w:numId="16" w16cid:durableId="1385788428">
    <w:abstractNumId w:val="18"/>
  </w:num>
  <w:num w:numId="17" w16cid:durableId="1165632674">
    <w:abstractNumId w:val="10"/>
  </w:num>
  <w:num w:numId="18" w16cid:durableId="1656299833">
    <w:abstractNumId w:val="14"/>
  </w:num>
  <w:num w:numId="19" w16cid:durableId="1195466268">
    <w:abstractNumId w:val="12"/>
  </w:num>
  <w:num w:numId="20" w16cid:durableId="116728774">
    <w:abstractNumId w:val="17"/>
  </w:num>
  <w:num w:numId="21" w16cid:durableId="364327272">
    <w:abstractNumId w:val="9"/>
  </w:num>
  <w:num w:numId="22" w16cid:durableId="12229849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55836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304883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2017998817">
    <w:abstractNumId w:val="16"/>
  </w:num>
  <w:num w:numId="26" w16cid:durableId="20284053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wNDM0MzA2NTE1NzRQ0lEKTi0uzszPAykwrAUAfJ7daCwAAAA="/>
  </w:docVars>
  <w:rsids>
    <w:rsidRoot w:val="00D9435B"/>
    <w:rsid w:val="000037B7"/>
    <w:rsid w:val="0000428F"/>
    <w:rsid w:val="00011B01"/>
    <w:rsid w:val="0002568A"/>
    <w:rsid w:val="000A3118"/>
    <w:rsid w:val="000B19DE"/>
    <w:rsid w:val="000C4CB6"/>
    <w:rsid w:val="001054D6"/>
    <w:rsid w:val="0011426B"/>
    <w:rsid w:val="00180377"/>
    <w:rsid w:val="00181471"/>
    <w:rsid w:val="00191D22"/>
    <w:rsid w:val="001A6F15"/>
    <w:rsid w:val="001C30D5"/>
    <w:rsid w:val="001F7EA4"/>
    <w:rsid w:val="00216D13"/>
    <w:rsid w:val="002301BA"/>
    <w:rsid w:val="002434AC"/>
    <w:rsid w:val="00245288"/>
    <w:rsid w:val="002676F5"/>
    <w:rsid w:val="00297B33"/>
    <w:rsid w:val="002B431B"/>
    <w:rsid w:val="002F5958"/>
    <w:rsid w:val="003050B4"/>
    <w:rsid w:val="003354CE"/>
    <w:rsid w:val="00336D94"/>
    <w:rsid w:val="00346827"/>
    <w:rsid w:val="0036058F"/>
    <w:rsid w:val="00397CDD"/>
    <w:rsid w:val="003D46A5"/>
    <w:rsid w:val="003D5716"/>
    <w:rsid w:val="004050E6"/>
    <w:rsid w:val="004124A2"/>
    <w:rsid w:val="00441CD9"/>
    <w:rsid w:val="00451D22"/>
    <w:rsid w:val="00472F62"/>
    <w:rsid w:val="004747BF"/>
    <w:rsid w:val="004950B1"/>
    <w:rsid w:val="004C738D"/>
    <w:rsid w:val="004D1743"/>
    <w:rsid w:val="004D471A"/>
    <w:rsid w:val="00503C30"/>
    <w:rsid w:val="00506A91"/>
    <w:rsid w:val="00516885"/>
    <w:rsid w:val="00521B98"/>
    <w:rsid w:val="0054736B"/>
    <w:rsid w:val="00551F4D"/>
    <w:rsid w:val="00571482"/>
    <w:rsid w:val="005940B5"/>
    <w:rsid w:val="005B115B"/>
    <w:rsid w:val="005C2971"/>
    <w:rsid w:val="005D5882"/>
    <w:rsid w:val="005F3C33"/>
    <w:rsid w:val="006017EC"/>
    <w:rsid w:val="00610CBA"/>
    <w:rsid w:val="00620AA5"/>
    <w:rsid w:val="00631480"/>
    <w:rsid w:val="00682078"/>
    <w:rsid w:val="006947B1"/>
    <w:rsid w:val="00704C3A"/>
    <w:rsid w:val="007207A1"/>
    <w:rsid w:val="00723463"/>
    <w:rsid w:val="00745E27"/>
    <w:rsid w:val="007758C7"/>
    <w:rsid w:val="00776B64"/>
    <w:rsid w:val="007833A7"/>
    <w:rsid w:val="007A3763"/>
    <w:rsid w:val="007F05C7"/>
    <w:rsid w:val="008023B9"/>
    <w:rsid w:val="00831F54"/>
    <w:rsid w:val="00832E39"/>
    <w:rsid w:val="0083399D"/>
    <w:rsid w:val="0084740A"/>
    <w:rsid w:val="00854556"/>
    <w:rsid w:val="008629A9"/>
    <w:rsid w:val="00871897"/>
    <w:rsid w:val="008745A4"/>
    <w:rsid w:val="00887234"/>
    <w:rsid w:val="008C0079"/>
    <w:rsid w:val="008D5477"/>
    <w:rsid w:val="0091037B"/>
    <w:rsid w:val="00911477"/>
    <w:rsid w:val="00912D71"/>
    <w:rsid w:val="00913CAE"/>
    <w:rsid w:val="00914F59"/>
    <w:rsid w:val="00966F91"/>
    <w:rsid w:val="00993435"/>
    <w:rsid w:val="009F0351"/>
    <w:rsid w:val="00A3717C"/>
    <w:rsid w:val="00A61734"/>
    <w:rsid w:val="00B1346E"/>
    <w:rsid w:val="00B22603"/>
    <w:rsid w:val="00B405EE"/>
    <w:rsid w:val="00B703A5"/>
    <w:rsid w:val="00B837B4"/>
    <w:rsid w:val="00B956D8"/>
    <w:rsid w:val="00BA4FFD"/>
    <w:rsid w:val="00BB5244"/>
    <w:rsid w:val="00BD3888"/>
    <w:rsid w:val="00BE61A6"/>
    <w:rsid w:val="00BE7AFE"/>
    <w:rsid w:val="00C04D8B"/>
    <w:rsid w:val="00C15BAD"/>
    <w:rsid w:val="00C22DEB"/>
    <w:rsid w:val="00C67710"/>
    <w:rsid w:val="00C76D35"/>
    <w:rsid w:val="00C90638"/>
    <w:rsid w:val="00CA135C"/>
    <w:rsid w:val="00CC0049"/>
    <w:rsid w:val="00CD3B4A"/>
    <w:rsid w:val="00CE3C07"/>
    <w:rsid w:val="00CE63B5"/>
    <w:rsid w:val="00CF0523"/>
    <w:rsid w:val="00D31688"/>
    <w:rsid w:val="00D9435B"/>
    <w:rsid w:val="00DA185D"/>
    <w:rsid w:val="00DA65AB"/>
    <w:rsid w:val="00DD314A"/>
    <w:rsid w:val="00DD4C50"/>
    <w:rsid w:val="00DE407D"/>
    <w:rsid w:val="00DE4DB9"/>
    <w:rsid w:val="00DF6ED5"/>
    <w:rsid w:val="00E00EF0"/>
    <w:rsid w:val="00E06E1E"/>
    <w:rsid w:val="00E87102"/>
    <w:rsid w:val="00EA0019"/>
    <w:rsid w:val="00EB16B6"/>
    <w:rsid w:val="00EB1C87"/>
    <w:rsid w:val="00EE7092"/>
    <w:rsid w:val="00EF607B"/>
    <w:rsid w:val="00F11466"/>
    <w:rsid w:val="00F12615"/>
    <w:rsid w:val="00F205DE"/>
    <w:rsid w:val="00F303C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467959"/>
  <w15:docId w15:val="{76A9E5D7-4706-4C7D-9E49-9E5A385B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682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97C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7CDD"/>
  </w:style>
  <w:style w:type="character" w:customStyle="1" w:styleId="CommentTextChar">
    <w:name w:val="Comment Text Char"/>
    <w:basedOn w:val="DefaultParagraphFont"/>
    <w:link w:val="CommentText"/>
    <w:uiPriority w:val="99"/>
    <w:rsid w:val="00397CD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40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40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207A1"/>
    <w:pPr>
      <w:ind w:firstLineChars="200" w:firstLine="420"/>
    </w:pPr>
  </w:style>
  <w:style w:type="paragraph" w:styleId="Revision">
    <w:name w:val="Revision"/>
    <w:hidden/>
    <w:uiPriority w:val="99"/>
    <w:semiHidden/>
    <w:rsid w:val="001054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enghui12@huawei.com" TargetMode="External"/><Relationship Id="rId18" Type="http://schemas.openxmlformats.org/officeDocument/2006/relationships/hyperlink" Target="mailto:NFVsupport@etsi.org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mailto:wangxl66@chinatelecom.cn" TargetMode="External"/><Relationship Id="rId17" Type="http://schemas.openxmlformats.org/officeDocument/2006/relationships/hyperlink" Target="mailto:katsalis@docomolab-euro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ahaitao@huawei.com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oshihiro.nakajima.td@nttdocomo.co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brendan.t.hassett@huawei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etsi.org/deliver/etsi_gr/NFV-IFA/001_099/054/06.01.01_60/gr_nfv-ifa054v060101p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u.manchang@zte.com.cn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04841b-c0d4-4dae-9d17-e5df0e70ca6e" xsi:nil="true"/>
    <lcf76f155ced4ddcb4097134ff3c332f xmlns="80761708-0a6f-48ea-99e1-98cad78e366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35AA9B65B1FF44AB5AE1481332898E" ma:contentTypeVersion="18" ma:contentTypeDescription="Create a new document." ma:contentTypeScope="" ma:versionID="f5236bfba6ec6ba95a87e43c5701d2e1">
  <xsd:schema xmlns:xsd="http://www.w3.org/2001/XMLSchema" xmlns:xs="http://www.w3.org/2001/XMLSchema" xmlns:p="http://schemas.microsoft.com/office/2006/metadata/properties" xmlns:ns2="80761708-0a6f-48ea-99e1-98cad78e366e" xmlns:ns3="7004841b-c0d4-4dae-9d17-e5df0e70ca6e" targetNamespace="http://schemas.microsoft.com/office/2006/metadata/properties" ma:root="true" ma:fieldsID="1d8a8e0f738b8f29604179ed9f8e9a48" ns2:_="" ns3:_="">
    <xsd:import namespace="80761708-0a6f-48ea-99e1-98cad78e366e"/>
    <xsd:import namespace="7004841b-c0d4-4dae-9d17-e5df0e70ca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61708-0a6f-48ea-99e1-98cad78e36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fd3c702-1e94-4359-a2ce-26b5441be7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4841b-c0d4-4dae-9d17-e5df0e70ca6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74f12b-6af3-4781-a082-7908c364c319}" ma:internalName="TaxCatchAll" ma:showField="CatchAllData" ma:web="7004841b-c0d4-4dae-9d17-e5df0e70ca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542D8A-D026-4F10-A1D6-EDC1F1702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B5F10-6695-4BA3-BE28-F52F554B689D}">
  <ds:schemaRefs>
    <ds:schemaRef ds:uri="http://schemas.microsoft.com/office/2006/metadata/properties"/>
    <ds:schemaRef ds:uri="http://schemas.microsoft.com/office/infopath/2007/PartnerControls"/>
    <ds:schemaRef ds:uri="7004841b-c0d4-4dae-9d17-e5df0e70ca6e"/>
    <ds:schemaRef ds:uri="80761708-0a6f-48ea-99e1-98cad78e366e"/>
  </ds:schemaRefs>
</ds:datastoreItem>
</file>

<file path=customXml/itemProps3.xml><?xml version="1.0" encoding="utf-8"?>
<ds:datastoreItem xmlns:ds="http://schemas.openxmlformats.org/officeDocument/2006/customXml" ds:itemID="{35CFCB58-2F06-425E-9156-6821001D55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367B29-02ED-4BF1-BF04-E9522DA46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61708-0a6f-48ea-99e1-98cad78e366e"/>
    <ds:schemaRef ds:uri="7004841b-c0d4-4dae-9d17-e5df0e70ca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542</Words>
  <Characters>2933</Characters>
  <Application>Microsoft Office Word</Application>
  <DocSecurity>0</DocSecurity>
  <Lines>65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NFV(24)000009 - LSout on publication of SOL018 and SOL020 ed451</dc:title>
  <dc:creator>Huawei Technologies France</dc:creator>
  <dc:description>20110621 - Template upated:1- L&amp;R margins set to 2cm 2-Header table left indent set to 0</dc:description>
  <cp:lastModifiedBy>23.682_CR0497R2_(Rel-19)_5GSAT_Ph3-ARC</cp:lastModifiedBy>
  <cp:revision>3</cp:revision>
  <cp:lastPrinted>2010-12-06T15:51:00Z</cp:lastPrinted>
  <dcterms:created xsi:type="dcterms:W3CDTF">2025-03-26T16:04:00Z</dcterms:created>
  <dcterms:modified xsi:type="dcterms:W3CDTF">2025-03-26T16:05:00Z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(2)4Q/Y03JLywKcH96CRkVDpAxdQiA1CiJo1raYaChmBiNa5C8bW+r7yf9M23JvQ+9eOL80gP9Q
3PGJBoNvJ5hUzxZoMdzGY6dfb+ZN6eZK5q8yr11K996A/RJ5oGpiBlahUKzhyyzZu3V8SVmd
dVfDBfUfZShuiHzF0Il55HLH4IikUstHib7W7lL/4EBjo1K3ssJ0eN3mirLsIhC1qXvxGFc1
nu+RDgjLvmuRr+4BO4</vt:lpwstr>
  </property>
  <property fmtid="{D5CDD505-2E9C-101B-9397-08002B2CF9AE}" pid="3" name="_2015_ms_pID_7253431">
    <vt:lpwstr>bMMmW5ytD6x8eSl/CaTt6nbyHMgVh0F0e26MdsEaU40Pnb5hUfFjV5
89fQM/+tWSZuyv9GA2aFFVMHlAK73WWQhKBH24TKLKkdCbky2dOLw4Ju+84+mqvaU0QOITRX
FBpbs5Tux9wL4xHC/rLSwiJb9xEUVvHY241PxTx8vj3OpUnnyTF66mS+V01qxR/NmsI=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1710412686</vt:lpwstr>
  </property>
  <property fmtid="{D5CDD505-2E9C-101B-9397-08002B2CF9AE}" pid="8" name="ContentTypeId">
    <vt:lpwstr>0x010100A135AA9B65B1FF44AB5AE1481332898E</vt:lpwstr>
  </property>
</Properties>
</file>